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53778" w14:textId="36A1F8BB" w:rsidR="00474147" w:rsidRPr="001776F4" w:rsidRDefault="00474147" w:rsidP="00474147">
      <w:pPr>
        <w:jc w:val="center"/>
        <w:rPr>
          <w:rFonts w:ascii="Comic Sans MS" w:hAnsi="Comic Sans MS"/>
          <w:b/>
          <w:bCs/>
          <w:color w:val="4472C4" w:themeColor="accent1"/>
          <w:sz w:val="28"/>
          <w:szCs w:val="28"/>
          <w:u w:val="single"/>
        </w:rPr>
      </w:pPr>
      <w:r w:rsidRPr="001776F4">
        <w:rPr>
          <w:rFonts w:ascii="Comic Sans MS" w:hAnsi="Comic Sans MS"/>
          <w:b/>
          <w:bCs/>
          <w:color w:val="4472C4" w:themeColor="accent1"/>
          <w:sz w:val="28"/>
          <w:szCs w:val="28"/>
          <w:u w:val="single"/>
        </w:rPr>
        <w:t>Year 2 Homework – Starlings &amp; Skylarks</w:t>
      </w:r>
    </w:p>
    <w:p w14:paraId="23E08019" w14:textId="50D48258" w:rsidR="00474147" w:rsidRDefault="00474147" w:rsidP="001776F4">
      <w:pPr>
        <w:jc w:val="center"/>
        <w:rPr>
          <w:rFonts w:ascii="Comic Sans MS" w:hAnsi="Comic Sans MS"/>
          <w:sz w:val="28"/>
          <w:szCs w:val="28"/>
        </w:rPr>
      </w:pPr>
      <w:r w:rsidRPr="00796D1E">
        <w:rPr>
          <w:rFonts w:ascii="Comic Sans MS" w:hAnsi="Comic Sans MS"/>
          <w:sz w:val="28"/>
          <w:szCs w:val="28"/>
        </w:rPr>
        <w:t>Please see the timetable for this term’s homework overview</w:t>
      </w:r>
    </w:p>
    <w:p w14:paraId="245E901B" w14:textId="62E565DB" w:rsidR="00474147" w:rsidRPr="00796D1E" w:rsidRDefault="00474147" w:rsidP="00474147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796D1E">
        <w:rPr>
          <w:rFonts w:ascii="Comic Sans MS" w:hAnsi="Comic Sans MS"/>
          <w:b/>
          <w:bCs/>
          <w:sz w:val="28"/>
          <w:szCs w:val="28"/>
          <w:u w:val="single"/>
        </w:rPr>
        <w:t>Autumn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74147" w:rsidRPr="00796D1E" w14:paraId="11934D73" w14:textId="77777777" w:rsidTr="00474147">
        <w:tc>
          <w:tcPr>
            <w:tcW w:w="2198" w:type="dxa"/>
          </w:tcPr>
          <w:p w14:paraId="44CBC21E" w14:textId="3F49D2B7" w:rsidR="00474147" w:rsidRPr="001776F4" w:rsidRDefault="00474147" w:rsidP="00474147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Friday 13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  <w:vertAlign w:val="superscript"/>
              </w:rPr>
              <w:t>th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 xml:space="preserve"> Sep</w:t>
            </w:r>
          </w:p>
        </w:tc>
        <w:tc>
          <w:tcPr>
            <w:tcW w:w="2198" w:type="dxa"/>
          </w:tcPr>
          <w:p w14:paraId="57E2E29F" w14:textId="6AEA4394" w:rsidR="00474147" w:rsidRPr="001776F4" w:rsidRDefault="00474147" w:rsidP="00474147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Friday 2</w:t>
            </w:r>
            <w:r w:rsidR="00CB34D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0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  <w:vertAlign w:val="superscript"/>
              </w:rPr>
              <w:t>th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 xml:space="preserve"> Sep</w:t>
            </w:r>
          </w:p>
        </w:tc>
        <w:tc>
          <w:tcPr>
            <w:tcW w:w="2198" w:type="dxa"/>
          </w:tcPr>
          <w:p w14:paraId="361CD2EA" w14:textId="5C030096" w:rsidR="00474147" w:rsidRPr="001776F4" w:rsidRDefault="00474147" w:rsidP="00474147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 xml:space="preserve">Friday </w:t>
            </w:r>
            <w:r w:rsidR="00CB34D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27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  <w:vertAlign w:val="superscript"/>
              </w:rPr>
              <w:t>th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 xml:space="preserve"> </w:t>
            </w:r>
            <w:r w:rsidR="00CB34D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Sep</w:t>
            </w:r>
          </w:p>
        </w:tc>
        <w:tc>
          <w:tcPr>
            <w:tcW w:w="2198" w:type="dxa"/>
          </w:tcPr>
          <w:p w14:paraId="0AD43D18" w14:textId="127CD88D" w:rsidR="00474147" w:rsidRPr="001776F4" w:rsidRDefault="00474147" w:rsidP="00474147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Friday 4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  <w:vertAlign w:val="superscript"/>
              </w:rPr>
              <w:t>th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 xml:space="preserve"> Oct</w:t>
            </w:r>
          </w:p>
        </w:tc>
        <w:tc>
          <w:tcPr>
            <w:tcW w:w="2198" w:type="dxa"/>
          </w:tcPr>
          <w:p w14:paraId="0B386C48" w14:textId="43859E13" w:rsidR="00474147" w:rsidRPr="001776F4" w:rsidRDefault="00474147" w:rsidP="00474147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Friday 11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  <w:vertAlign w:val="superscript"/>
              </w:rPr>
              <w:t>th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 xml:space="preserve"> Oct</w:t>
            </w:r>
          </w:p>
        </w:tc>
        <w:tc>
          <w:tcPr>
            <w:tcW w:w="2199" w:type="dxa"/>
          </w:tcPr>
          <w:p w14:paraId="0E9EC03B" w14:textId="0AA83090" w:rsidR="00474147" w:rsidRPr="001776F4" w:rsidRDefault="00474147" w:rsidP="00474147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Friday 18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  <w:vertAlign w:val="superscript"/>
              </w:rPr>
              <w:t>th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 xml:space="preserve"> Oct</w:t>
            </w:r>
          </w:p>
        </w:tc>
        <w:tc>
          <w:tcPr>
            <w:tcW w:w="2199" w:type="dxa"/>
          </w:tcPr>
          <w:p w14:paraId="7B414224" w14:textId="5D25843B" w:rsidR="00474147" w:rsidRPr="001776F4" w:rsidRDefault="00474147" w:rsidP="00474147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Friday 25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  <w:vertAlign w:val="superscript"/>
              </w:rPr>
              <w:t>th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 xml:space="preserve"> Oct</w:t>
            </w:r>
          </w:p>
        </w:tc>
      </w:tr>
      <w:tr w:rsidR="00474147" w:rsidRPr="00796D1E" w14:paraId="3F1EE3A3" w14:textId="77777777" w:rsidTr="00474147">
        <w:tc>
          <w:tcPr>
            <w:tcW w:w="2198" w:type="dxa"/>
          </w:tcPr>
          <w:p w14:paraId="131499DF" w14:textId="77777777" w:rsidR="00603502" w:rsidRPr="00796D1E" w:rsidRDefault="00603502" w:rsidP="0060350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Spellings:</w:t>
            </w:r>
          </w:p>
          <w:p w14:paraId="2A0858FF" w14:textId="77777777" w:rsidR="00603502" w:rsidRPr="00796D1E" w:rsidRDefault="00603502" w:rsidP="0060350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7CD0ACF5" w14:textId="3912357E" w:rsidR="00474147" w:rsidRPr="00796D1E" w:rsidRDefault="00474147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8"/>
                <w:szCs w:val="28"/>
              </w:rPr>
              <w:t>Set one star words flashcards &amp; worksheet</w:t>
            </w:r>
          </w:p>
          <w:p w14:paraId="5B0EFDAE" w14:textId="77777777" w:rsidR="00474147" w:rsidRPr="00796D1E" w:rsidRDefault="00474147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02AB974C" w14:textId="77777777" w:rsidR="00603502" w:rsidRPr="00796D1E" w:rsidRDefault="00603502" w:rsidP="0060350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Spellings:</w:t>
            </w:r>
          </w:p>
          <w:p w14:paraId="73322C9A" w14:textId="77777777" w:rsidR="00474147" w:rsidRPr="00796D1E" w:rsidRDefault="00474147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926F24C" w14:textId="74DA3BB9" w:rsidR="00474147" w:rsidRPr="00796D1E" w:rsidRDefault="00474147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8"/>
                <w:szCs w:val="28"/>
              </w:rPr>
              <w:t>Set one star word activity review and revise</w:t>
            </w:r>
          </w:p>
        </w:tc>
        <w:tc>
          <w:tcPr>
            <w:tcW w:w="2198" w:type="dxa"/>
          </w:tcPr>
          <w:p w14:paraId="0BD7F83C" w14:textId="77777777" w:rsidR="00603502" w:rsidRPr="00796D1E" w:rsidRDefault="00603502" w:rsidP="0060350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Spellings:</w:t>
            </w:r>
          </w:p>
          <w:p w14:paraId="22CCD624" w14:textId="77777777" w:rsidR="00474147" w:rsidRPr="00796D1E" w:rsidRDefault="00474147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02C1291" w14:textId="66E60EA6" w:rsidR="00474147" w:rsidRPr="00796D1E" w:rsidRDefault="00474147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8"/>
                <w:szCs w:val="28"/>
              </w:rPr>
              <w:t>Set two star words flashcards &amp; worksheet</w:t>
            </w:r>
          </w:p>
          <w:p w14:paraId="162A31A4" w14:textId="77777777" w:rsidR="00474147" w:rsidRPr="00796D1E" w:rsidRDefault="00474147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775ABD0F" w14:textId="77777777" w:rsidR="00603502" w:rsidRPr="00796D1E" w:rsidRDefault="00603502" w:rsidP="0060350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Spellings:</w:t>
            </w:r>
          </w:p>
          <w:p w14:paraId="58EB622D" w14:textId="77777777" w:rsidR="00474147" w:rsidRPr="00796D1E" w:rsidRDefault="00474147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BBF26DC" w14:textId="273FE2C5" w:rsidR="00474147" w:rsidRPr="00796D1E" w:rsidRDefault="00474147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8"/>
                <w:szCs w:val="28"/>
              </w:rPr>
              <w:t>Set two star word activity review and revise</w:t>
            </w:r>
          </w:p>
        </w:tc>
        <w:tc>
          <w:tcPr>
            <w:tcW w:w="2198" w:type="dxa"/>
          </w:tcPr>
          <w:p w14:paraId="6F13E02C" w14:textId="77777777" w:rsidR="00603502" w:rsidRPr="00796D1E" w:rsidRDefault="00603502" w:rsidP="0060350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Spellings:</w:t>
            </w:r>
          </w:p>
          <w:p w14:paraId="12AC6D6D" w14:textId="77777777" w:rsidR="00474147" w:rsidRPr="00796D1E" w:rsidRDefault="00474147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F42AE4D" w14:textId="2E9F9A07" w:rsidR="00474147" w:rsidRPr="00796D1E" w:rsidRDefault="00474147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8"/>
                <w:szCs w:val="28"/>
              </w:rPr>
              <w:t>Set three star word</w:t>
            </w:r>
            <w:r w:rsidR="00061877">
              <w:rPr>
                <w:rFonts w:ascii="Comic Sans MS" w:hAnsi="Comic Sans MS"/>
                <w:sz w:val="28"/>
                <w:szCs w:val="28"/>
              </w:rPr>
              <w:t>s</w:t>
            </w:r>
            <w:r w:rsidRPr="00796D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61877" w:rsidRPr="00796D1E">
              <w:rPr>
                <w:rFonts w:ascii="Comic Sans MS" w:hAnsi="Comic Sans MS"/>
                <w:sz w:val="28"/>
                <w:szCs w:val="28"/>
              </w:rPr>
              <w:t>flashcards &amp; worksheet</w:t>
            </w:r>
          </w:p>
        </w:tc>
        <w:tc>
          <w:tcPr>
            <w:tcW w:w="2199" w:type="dxa"/>
          </w:tcPr>
          <w:p w14:paraId="688BF317" w14:textId="77777777" w:rsidR="00603502" w:rsidRPr="00796D1E" w:rsidRDefault="00603502" w:rsidP="0060350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Spellings:</w:t>
            </w:r>
          </w:p>
          <w:p w14:paraId="711D9872" w14:textId="77777777" w:rsidR="00603502" w:rsidRPr="00796D1E" w:rsidRDefault="00603502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C25747F" w14:textId="5887E9B5" w:rsidR="00474147" w:rsidRPr="00796D1E" w:rsidRDefault="00474147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8"/>
                <w:szCs w:val="28"/>
              </w:rPr>
              <w:t>Set three star word activity review and revise</w:t>
            </w:r>
          </w:p>
        </w:tc>
        <w:tc>
          <w:tcPr>
            <w:tcW w:w="2199" w:type="dxa"/>
          </w:tcPr>
          <w:p w14:paraId="5BF9A3FA" w14:textId="77777777" w:rsidR="00603502" w:rsidRPr="00796D1E" w:rsidRDefault="00603502" w:rsidP="0060350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Spellings:</w:t>
            </w:r>
          </w:p>
          <w:p w14:paraId="7D065F2E" w14:textId="77777777" w:rsidR="00603502" w:rsidRPr="00796D1E" w:rsidRDefault="00603502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3F312A4" w14:textId="12A7BAD2" w:rsidR="00474147" w:rsidRPr="00796D1E" w:rsidRDefault="00474147" w:rsidP="000618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8"/>
                <w:szCs w:val="28"/>
              </w:rPr>
              <w:t>Set four star word</w:t>
            </w:r>
            <w:r w:rsidR="00061877">
              <w:rPr>
                <w:rFonts w:ascii="Comic Sans MS" w:hAnsi="Comic Sans MS"/>
                <w:sz w:val="28"/>
                <w:szCs w:val="28"/>
              </w:rPr>
              <w:t xml:space="preserve">s </w:t>
            </w:r>
            <w:r w:rsidR="00061877" w:rsidRPr="00796D1E">
              <w:rPr>
                <w:rFonts w:ascii="Comic Sans MS" w:hAnsi="Comic Sans MS"/>
                <w:sz w:val="28"/>
                <w:szCs w:val="28"/>
              </w:rPr>
              <w:t>flashcards &amp; worksheet</w:t>
            </w:r>
          </w:p>
        </w:tc>
      </w:tr>
      <w:tr w:rsidR="00603502" w:rsidRPr="00796D1E" w14:paraId="02F66BB2" w14:textId="77777777" w:rsidTr="00792850">
        <w:tc>
          <w:tcPr>
            <w:tcW w:w="15388" w:type="dxa"/>
            <w:gridSpan w:val="7"/>
          </w:tcPr>
          <w:p w14:paraId="10416E8B" w14:textId="13A4E1ED" w:rsidR="00603502" w:rsidRPr="00796D1E" w:rsidRDefault="00603502" w:rsidP="00474147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Maths:</w:t>
            </w:r>
          </w:p>
          <w:p w14:paraId="2A373381" w14:textId="77777777" w:rsidR="00603502" w:rsidRPr="00796D1E" w:rsidRDefault="00603502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FE4097A" w14:textId="39432A1F" w:rsidR="00603502" w:rsidRPr="00796D1E" w:rsidRDefault="00796D1E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8"/>
                <w:szCs w:val="28"/>
              </w:rPr>
              <w:t xml:space="preserve">A maths homework sheet will be sent home at the end of each unit of work that we have taught in class.  </w:t>
            </w:r>
            <w:r w:rsidR="001776F4">
              <w:rPr>
                <w:rFonts w:ascii="Comic Sans MS" w:hAnsi="Comic Sans MS"/>
                <w:sz w:val="28"/>
                <w:szCs w:val="28"/>
              </w:rPr>
              <w:t xml:space="preserve">This will be an opportunity for the children to practise what they have learned during their maths lessons. </w:t>
            </w:r>
          </w:p>
          <w:p w14:paraId="37A9AA48" w14:textId="77777777" w:rsidR="00603502" w:rsidRPr="00796D1E" w:rsidRDefault="00603502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03502" w:rsidRPr="00796D1E" w14:paraId="499C6525" w14:textId="77777777" w:rsidTr="00792850">
        <w:tc>
          <w:tcPr>
            <w:tcW w:w="15388" w:type="dxa"/>
            <w:gridSpan w:val="7"/>
          </w:tcPr>
          <w:p w14:paraId="46FE7266" w14:textId="01C235DF" w:rsidR="00603502" w:rsidRPr="00796D1E" w:rsidRDefault="00796D1E" w:rsidP="00474147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Reading:</w:t>
            </w:r>
          </w:p>
          <w:p w14:paraId="1EEBA75E" w14:textId="094F42BD" w:rsidR="00796D1E" w:rsidRPr="00796D1E" w:rsidRDefault="00796D1E" w:rsidP="00796D1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07BD445" w14:textId="2B011835" w:rsidR="00796D1E" w:rsidRPr="00796D1E" w:rsidRDefault="00796D1E" w:rsidP="00796D1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8"/>
                <w:szCs w:val="28"/>
              </w:rPr>
              <w:t>Please aim to listen to your child read their reading book to you at least three time per week. This will have a huge impact on their wor</w:t>
            </w:r>
            <w:r w:rsidR="001776F4">
              <w:rPr>
                <w:rFonts w:ascii="Comic Sans MS" w:hAnsi="Comic Sans MS"/>
                <w:sz w:val="28"/>
                <w:szCs w:val="28"/>
              </w:rPr>
              <w:t>d</w:t>
            </w:r>
            <w:r w:rsidRPr="00796D1E">
              <w:rPr>
                <w:rFonts w:ascii="Comic Sans MS" w:hAnsi="Comic Sans MS"/>
                <w:sz w:val="28"/>
                <w:szCs w:val="28"/>
              </w:rPr>
              <w:t xml:space="preserve"> reading accuracy and fluency.  </w:t>
            </w:r>
          </w:p>
          <w:p w14:paraId="13EB6C0A" w14:textId="77777777" w:rsidR="00603502" w:rsidRPr="00796D1E" w:rsidRDefault="00603502" w:rsidP="004741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78FD0BB" w14:textId="255D583F" w:rsidR="001776F4" w:rsidRPr="00796D1E" w:rsidRDefault="001776F4" w:rsidP="001776F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can you stick any work completed into books. Teachers/TA’s do not have time to stick loose sheets in at school. Many thanks in advance.</w:t>
      </w:r>
    </w:p>
    <w:p w14:paraId="23A4EE79" w14:textId="77777777" w:rsidR="00474147" w:rsidRPr="00796D1E" w:rsidRDefault="00474147" w:rsidP="00474147">
      <w:pPr>
        <w:jc w:val="center"/>
        <w:rPr>
          <w:rFonts w:ascii="Comic Sans MS" w:hAnsi="Comic Sans MS"/>
          <w:sz w:val="28"/>
          <w:szCs w:val="28"/>
        </w:rPr>
      </w:pPr>
    </w:p>
    <w:p w14:paraId="7F1117BC" w14:textId="221A20D7" w:rsidR="00474147" w:rsidRPr="001776F4" w:rsidRDefault="00474147" w:rsidP="00474147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1776F4">
        <w:rPr>
          <w:rFonts w:ascii="Comic Sans MS" w:hAnsi="Comic Sans MS"/>
          <w:b/>
          <w:bCs/>
          <w:sz w:val="28"/>
          <w:szCs w:val="28"/>
          <w:u w:val="single"/>
        </w:rPr>
        <w:t>Autumn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796D1E" w:rsidRPr="00796D1E" w14:paraId="283F8A38" w14:textId="77777777" w:rsidTr="007027DE">
        <w:tc>
          <w:tcPr>
            <w:tcW w:w="2198" w:type="dxa"/>
          </w:tcPr>
          <w:p w14:paraId="78DFFAC6" w14:textId="04FDC54D" w:rsidR="00796D1E" w:rsidRPr="001776F4" w:rsidRDefault="00796D1E" w:rsidP="007027DE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Friday 8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  <w:vertAlign w:val="superscript"/>
              </w:rPr>
              <w:t>th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 xml:space="preserve"> </w:t>
            </w:r>
          </w:p>
          <w:p w14:paraId="6FCB26BD" w14:textId="1ABDA7ED" w:rsidR="00796D1E" w:rsidRPr="001776F4" w:rsidRDefault="00796D1E" w:rsidP="007027DE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 xml:space="preserve">Nov </w:t>
            </w:r>
          </w:p>
        </w:tc>
        <w:tc>
          <w:tcPr>
            <w:tcW w:w="2198" w:type="dxa"/>
          </w:tcPr>
          <w:p w14:paraId="125B93CA" w14:textId="0C4C5BEB" w:rsidR="00796D1E" w:rsidRPr="001776F4" w:rsidRDefault="00796D1E" w:rsidP="00796D1E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Friday 15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  <w:vertAlign w:val="superscript"/>
              </w:rPr>
              <w:t>th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 xml:space="preserve"> </w:t>
            </w:r>
          </w:p>
          <w:p w14:paraId="5F9A1C4A" w14:textId="5E416613" w:rsidR="00796D1E" w:rsidRPr="001776F4" w:rsidRDefault="00796D1E" w:rsidP="00796D1E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Nov</w:t>
            </w:r>
          </w:p>
        </w:tc>
        <w:tc>
          <w:tcPr>
            <w:tcW w:w="2198" w:type="dxa"/>
          </w:tcPr>
          <w:p w14:paraId="4BB3AE92" w14:textId="0781D22C" w:rsidR="00796D1E" w:rsidRPr="001776F4" w:rsidRDefault="00796D1E" w:rsidP="00796D1E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Friday 22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  <w:vertAlign w:val="superscript"/>
              </w:rPr>
              <w:t>nd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 xml:space="preserve"> </w:t>
            </w:r>
          </w:p>
          <w:p w14:paraId="363C37FF" w14:textId="473CF992" w:rsidR="00796D1E" w:rsidRPr="001776F4" w:rsidRDefault="00796D1E" w:rsidP="00796D1E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Nov</w:t>
            </w:r>
          </w:p>
        </w:tc>
        <w:tc>
          <w:tcPr>
            <w:tcW w:w="2198" w:type="dxa"/>
          </w:tcPr>
          <w:p w14:paraId="38070F61" w14:textId="72FD692B" w:rsidR="00796D1E" w:rsidRPr="001776F4" w:rsidRDefault="00796D1E" w:rsidP="00796D1E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Friday 29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  <w:vertAlign w:val="superscript"/>
              </w:rPr>
              <w:t>th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 xml:space="preserve"> </w:t>
            </w:r>
          </w:p>
          <w:p w14:paraId="3F3D07CE" w14:textId="01E5C23A" w:rsidR="00796D1E" w:rsidRPr="001776F4" w:rsidRDefault="00796D1E" w:rsidP="00796D1E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Nov</w:t>
            </w:r>
          </w:p>
        </w:tc>
        <w:tc>
          <w:tcPr>
            <w:tcW w:w="2198" w:type="dxa"/>
          </w:tcPr>
          <w:p w14:paraId="785EC98D" w14:textId="0737942B" w:rsidR="00796D1E" w:rsidRPr="001776F4" w:rsidRDefault="00796D1E" w:rsidP="00796D1E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Friday 6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  <w:vertAlign w:val="superscript"/>
              </w:rPr>
              <w:t>th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 xml:space="preserve"> </w:t>
            </w:r>
          </w:p>
          <w:p w14:paraId="23613F55" w14:textId="16520FA3" w:rsidR="00796D1E" w:rsidRPr="001776F4" w:rsidRDefault="00796D1E" w:rsidP="00796D1E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Dec</w:t>
            </w:r>
          </w:p>
        </w:tc>
        <w:tc>
          <w:tcPr>
            <w:tcW w:w="2199" w:type="dxa"/>
          </w:tcPr>
          <w:p w14:paraId="42C6BB2A" w14:textId="40AFC1A8" w:rsidR="00796D1E" w:rsidRPr="001776F4" w:rsidRDefault="00796D1E" w:rsidP="00796D1E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Friday 13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  <w:vertAlign w:val="superscript"/>
              </w:rPr>
              <w:t>th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 xml:space="preserve"> </w:t>
            </w:r>
          </w:p>
          <w:p w14:paraId="64C75D05" w14:textId="27F7B6EF" w:rsidR="00796D1E" w:rsidRPr="001776F4" w:rsidRDefault="00796D1E" w:rsidP="00796D1E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Dec</w:t>
            </w:r>
          </w:p>
        </w:tc>
        <w:tc>
          <w:tcPr>
            <w:tcW w:w="2199" w:type="dxa"/>
          </w:tcPr>
          <w:p w14:paraId="6972255F" w14:textId="46D8FCE6" w:rsidR="00796D1E" w:rsidRPr="001776F4" w:rsidRDefault="00796D1E" w:rsidP="00796D1E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Friday 20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  <w:vertAlign w:val="superscript"/>
              </w:rPr>
              <w:t>th</w:t>
            </w: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 xml:space="preserve"> </w:t>
            </w:r>
          </w:p>
          <w:p w14:paraId="4F486B0C" w14:textId="7267B7E2" w:rsidR="00796D1E" w:rsidRPr="001776F4" w:rsidRDefault="00796D1E" w:rsidP="00796D1E">
            <w:pPr>
              <w:jc w:val="center"/>
              <w:rPr>
                <w:rFonts w:ascii="Comic Sans MS" w:hAnsi="Comic Sans MS"/>
                <w:color w:val="4472C4" w:themeColor="accent1"/>
                <w:sz w:val="28"/>
                <w:szCs w:val="28"/>
              </w:rPr>
            </w:pPr>
            <w:r w:rsidRPr="001776F4">
              <w:rPr>
                <w:rFonts w:ascii="Comic Sans MS" w:hAnsi="Comic Sans MS"/>
                <w:color w:val="4472C4" w:themeColor="accent1"/>
                <w:sz w:val="28"/>
                <w:szCs w:val="28"/>
              </w:rPr>
              <w:t>Dec</w:t>
            </w:r>
          </w:p>
        </w:tc>
      </w:tr>
      <w:tr w:rsidR="00796D1E" w:rsidRPr="00796D1E" w14:paraId="6A5A6F5B" w14:textId="77777777" w:rsidTr="007027DE">
        <w:tc>
          <w:tcPr>
            <w:tcW w:w="2198" w:type="dxa"/>
          </w:tcPr>
          <w:p w14:paraId="28A65E89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Spellings:</w:t>
            </w:r>
          </w:p>
          <w:p w14:paraId="11857F98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4EBFF00F" w14:textId="33D322DB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8"/>
                <w:szCs w:val="28"/>
              </w:rPr>
              <w:t xml:space="preserve">Set </w:t>
            </w:r>
            <w:r>
              <w:rPr>
                <w:rFonts w:ascii="Comic Sans MS" w:hAnsi="Comic Sans MS"/>
                <w:sz w:val="28"/>
                <w:szCs w:val="28"/>
              </w:rPr>
              <w:t>four</w:t>
            </w:r>
            <w:r w:rsidRPr="00796D1E">
              <w:rPr>
                <w:rFonts w:ascii="Comic Sans MS" w:hAnsi="Comic Sans MS"/>
                <w:sz w:val="28"/>
                <w:szCs w:val="28"/>
              </w:rPr>
              <w:t xml:space="preserve"> star word activity review and revise </w:t>
            </w:r>
          </w:p>
        </w:tc>
        <w:tc>
          <w:tcPr>
            <w:tcW w:w="2198" w:type="dxa"/>
          </w:tcPr>
          <w:p w14:paraId="34693BF4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Spellings:</w:t>
            </w:r>
          </w:p>
          <w:p w14:paraId="442DC493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89EB0F7" w14:textId="77777777" w:rsid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Review star words set 1-4</w:t>
            </w:r>
          </w:p>
          <w:p w14:paraId="2ADB1970" w14:textId="4503522D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4"/>
                <w:szCs w:val="24"/>
              </w:rPr>
              <w:t>Practise writing tricky words in full sentences</w:t>
            </w:r>
          </w:p>
        </w:tc>
        <w:tc>
          <w:tcPr>
            <w:tcW w:w="2198" w:type="dxa"/>
          </w:tcPr>
          <w:p w14:paraId="326BB5F4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Spellings:</w:t>
            </w:r>
          </w:p>
          <w:p w14:paraId="69302A6E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7D8A12A" w14:textId="3EC74C3C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8"/>
                <w:szCs w:val="28"/>
              </w:rPr>
              <w:t xml:space="preserve">Set </w:t>
            </w:r>
            <w:r>
              <w:rPr>
                <w:rFonts w:ascii="Comic Sans MS" w:hAnsi="Comic Sans MS"/>
                <w:sz w:val="28"/>
                <w:szCs w:val="28"/>
              </w:rPr>
              <w:t xml:space="preserve">five </w:t>
            </w:r>
            <w:r w:rsidRPr="00796D1E">
              <w:rPr>
                <w:rFonts w:ascii="Comic Sans MS" w:hAnsi="Comic Sans MS"/>
                <w:sz w:val="28"/>
                <w:szCs w:val="28"/>
              </w:rPr>
              <w:t>star words flashcards &amp; worksheet</w:t>
            </w:r>
          </w:p>
          <w:p w14:paraId="4CABB4FA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724ACA3C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Spellings:</w:t>
            </w:r>
          </w:p>
          <w:p w14:paraId="3A3D63D2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02B4B39" w14:textId="0A351A15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8"/>
                <w:szCs w:val="28"/>
              </w:rPr>
              <w:t xml:space="preserve">Set </w:t>
            </w:r>
            <w:r>
              <w:rPr>
                <w:rFonts w:ascii="Comic Sans MS" w:hAnsi="Comic Sans MS"/>
                <w:sz w:val="28"/>
                <w:szCs w:val="28"/>
              </w:rPr>
              <w:t>five</w:t>
            </w:r>
            <w:r w:rsidRPr="00796D1E">
              <w:rPr>
                <w:rFonts w:ascii="Comic Sans MS" w:hAnsi="Comic Sans MS"/>
                <w:sz w:val="28"/>
                <w:szCs w:val="28"/>
              </w:rPr>
              <w:t xml:space="preserve"> star word activity review and revise</w:t>
            </w:r>
          </w:p>
        </w:tc>
        <w:tc>
          <w:tcPr>
            <w:tcW w:w="2198" w:type="dxa"/>
          </w:tcPr>
          <w:p w14:paraId="77F1C509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Spellings:</w:t>
            </w:r>
          </w:p>
          <w:p w14:paraId="1120E9BA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6B336FF" w14:textId="387994B1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8"/>
                <w:szCs w:val="28"/>
              </w:rPr>
              <w:t xml:space="preserve">Set </w:t>
            </w:r>
            <w:r>
              <w:rPr>
                <w:rFonts w:ascii="Comic Sans MS" w:hAnsi="Comic Sans MS"/>
                <w:sz w:val="28"/>
                <w:szCs w:val="28"/>
              </w:rPr>
              <w:t>six</w:t>
            </w:r>
            <w:r w:rsidRPr="00796D1E">
              <w:rPr>
                <w:rFonts w:ascii="Comic Sans MS" w:hAnsi="Comic Sans MS"/>
                <w:sz w:val="28"/>
                <w:szCs w:val="28"/>
              </w:rPr>
              <w:t xml:space="preserve"> star word</w:t>
            </w:r>
            <w:r w:rsidR="00061877">
              <w:rPr>
                <w:rFonts w:ascii="Comic Sans MS" w:hAnsi="Comic Sans MS"/>
                <w:sz w:val="28"/>
                <w:szCs w:val="28"/>
              </w:rPr>
              <w:t>s</w:t>
            </w:r>
            <w:r w:rsidRPr="00796D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61877" w:rsidRPr="00796D1E">
              <w:rPr>
                <w:rFonts w:ascii="Comic Sans MS" w:hAnsi="Comic Sans MS"/>
                <w:sz w:val="28"/>
                <w:szCs w:val="28"/>
              </w:rPr>
              <w:t>flashcards &amp; worksheet</w:t>
            </w:r>
          </w:p>
        </w:tc>
        <w:tc>
          <w:tcPr>
            <w:tcW w:w="2199" w:type="dxa"/>
          </w:tcPr>
          <w:p w14:paraId="1451B7D8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Spellings:</w:t>
            </w:r>
          </w:p>
          <w:p w14:paraId="1E069FD4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F2E50FE" w14:textId="2770D224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8"/>
                <w:szCs w:val="28"/>
              </w:rPr>
              <w:t xml:space="preserve">Set </w:t>
            </w:r>
            <w:r>
              <w:rPr>
                <w:rFonts w:ascii="Comic Sans MS" w:hAnsi="Comic Sans MS"/>
                <w:sz w:val="28"/>
                <w:szCs w:val="28"/>
              </w:rPr>
              <w:t>six</w:t>
            </w:r>
            <w:r w:rsidRPr="00796D1E">
              <w:rPr>
                <w:rFonts w:ascii="Comic Sans MS" w:hAnsi="Comic Sans MS"/>
                <w:sz w:val="28"/>
                <w:szCs w:val="28"/>
              </w:rPr>
              <w:t xml:space="preserve"> star word activity review and revise</w:t>
            </w:r>
          </w:p>
        </w:tc>
        <w:tc>
          <w:tcPr>
            <w:tcW w:w="2199" w:type="dxa"/>
          </w:tcPr>
          <w:p w14:paraId="2EE61D55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Spellings:</w:t>
            </w:r>
          </w:p>
          <w:p w14:paraId="4CFFFF80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3F99F21" w14:textId="646CF47F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 homework set</w:t>
            </w:r>
          </w:p>
        </w:tc>
      </w:tr>
      <w:tr w:rsidR="00796D1E" w:rsidRPr="00796D1E" w14:paraId="74681A90" w14:textId="77777777" w:rsidTr="007027DE">
        <w:tc>
          <w:tcPr>
            <w:tcW w:w="15388" w:type="dxa"/>
            <w:gridSpan w:val="7"/>
          </w:tcPr>
          <w:p w14:paraId="2A6EE302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Maths:</w:t>
            </w:r>
          </w:p>
          <w:p w14:paraId="7B077B3F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9101094" w14:textId="300538AD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8"/>
                <w:szCs w:val="28"/>
              </w:rPr>
              <w:t xml:space="preserve">A maths homework sheet will be sent home at the end of each unit of work that we have taught in class.  </w:t>
            </w:r>
            <w:r w:rsidR="001776F4">
              <w:rPr>
                <w:rFonts w:ascii="Comic Sans MS" w:hAnsi="Comic Sans MS"/>
                <w:sz w:val="28"/>
                <w:szCs w:val="28"/>
              </w:rPr>
              <w:t>This will be an opportunity for the children to practise what they have learned during their maths lessons.</w:t>
            </w:r>
          </w:p>
          <w:p w14:paraId="2858DECD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96D1E" w:rsidRPr="00796D1E" w14:paraId="7E496569" w14:textId="77777777" w:rsidTr="007027DE">
        <w:tc>
          <w:tcPr>
            <w:tcW w:w="15388" w:type="dxa"/>
            <w:gridSpan w:val="7"/>
          </w:tcPr>
          <w:p w14:paraId="58CFFA13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6D1E">
              <w:rPr>
                <w:rFonts w:ascii="Comic Sans MS" w:hAnsi="Comic Sans MS"/>
                <w:sz w:val="28"/>
                <w:szCs w:val="28"/>
                <w:u w:val="single"/>
              </w:rPr>
              <w:t>Reading:</w:t>
            </w:r>
          </w:p>
          <w:p w14:paraId="3DB99D2B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4CF548A" w14:textId="736AB4A1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6D1E">
              <w:rPr>
                <w:rFonts w:ascii="Comic Sans MS" w:hAnsi="Comic Sans MS"/>
                <w:sz w:val="28"/>
                <w:szCs w:val="28"/>
              </w:rPr>
              <w:t>Please aim to listen to your child read their reading book to you at least three time per week. This will have a huge impact on their wor</w:t>
            </w:r>
            <w:r w:rsidR="001776F4">
              <w:rPr>
                <w:rFonts w:ascii="Comic Sans MS" w:hAnsi="Comic Sans MS"/>
                <w:sz w:val="28"/>
                <w:szCs w:val="28"/>
              </w:rPr>
              <w:t>d</w:t>
            </w:r>
            <w:r w:rsidRPr="00796D1E">
              <w:rPr>
                <w:rFonts w:ascii="Comic Sans MS" w:hAnsi="Comic Sans MS"/>
                <w:sz w:val="28"/>
                <w:szCs w:val="28"/>
              </w:rPr>
              <w:t xml:space="preserve"> reading accuracy and fluency.  </w:t>
            </w:r>
          </w:p>
          <w:p w14:paraId="70EAE468" w14:textId="77777777" w:rsidR="00796D1E" w:rsidRPr="00796D1E" w:rsidRDefault="00796D1E" w:rsidP="007027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65ACF75" w14:textId="77777777" w:rsidR="001776F4" w:rsidRPr="001776F4" w:rsidRDefault="001776F4" w:rsidP="001776F4">
      <w:pPr>
        <w:jc w:val="center"/>
        <w:rPr>
          <w:rFonts w:ascii="Comic Sans MS" w:hAnsi="Comic Sans MS"/>
          <w:i/>
          <w:iCs/>
          <w:sz w:val="28"/>
          <w:szCs w:val="28"/>
        </w:rPr>
      </w:pPr>
      <w:r w:rsidRPr="001776F4">
        <w:rPr>
          <w:rFonts w:ascii="Comic Sans MS" w:hAnsi="Comic Sans MS"/>
          <w:i/>
          <w:iCs/>
          <w:sz w:val="28"/>
          <w:szCs w:val="28"/>
        </w:rPr>
        <w:t>Please can you stick any work completed into books. Teachers/TA’s do not have time to stick loose sheets in at school. Many thanks in advance.</w:t>
      </w:r>
    </w:p>
    <w:p w14:paraId="6118E06D" w14:textId="77777777" w:rsidR="00796D1E" w:rsidRPr="00474147" w:rsidRDefault="00796D1E" w:rsidP="001776F4">
      <w:pPr>
        <w:rPr>
          <w:rFonts w:ascii="Comic Sans MS" w:hAnsi="Comic Sans MS"/>
          <w:sz w:val="24"/>
          <w:szCs w:val="24"/>
        </w:rPr>
      </w:pPr>
    </w:p>
    <w:sectPr w:rsidR="00796D1E" w:rsidRPr="00474147" w:rsidSect="004741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147"/>
    <w:rsid w:val="00061877"/>
    <w:rsid w:val="001776F4"/>
    <w:rsid w:val="00474147"/>
    <w:rsid w:val="00535632"/>
    <w:rsid w:val="00603502"/>
    <w:rsid w:val="00796D1E"/>
    <w:rsid w:val="00CB34D4"/>
    <w:rsid w:val="00D2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C9DA"/>
  <w15:docId w15:val="{B5A3B4DF-1755-447B-94B1-20B8EB59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Greasby Infant School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Pollitt</dc:creator>
  <cp:keywords/>
  <dc:description/>
  <cp:lastModifiedBy>Lauren Pollitt</cp:lastModifiedBy>
  <cp:revision>3</cp:revision>
  <dcterms:created xsi:type="dcterms:W3CDTF">2024-09-02T12:00:00Z</dcterms:created>
  <dcterms:modified xsi:type="dcterms:W3CDTF">2024-09-27T12:38:00Z</dcterms:modified>
</cp:coreProperties>
</file>